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88339" w14:textId="26A8DEA8" w:rsidR="004428D1" w:rsidRDefault="004428D1">
      <w:r>
        <w:t xml:space="preserve">Watch from  week 1-4 just to get a brief idea how to relate the essay to the course </w:t>
      </w:r>
    </w:p>
    <w:p w14:paraId="49B4C9DF" w14:textId="77777777" w:rsidR="004428D1" w:rsidRDefault="004428D1"/>
    <w:p w14:paraId="21C4841C" w14:textId="40DF1852" w:rsidR="004428D1" w:rsidRDefault="004428D1">
      <w:r w:rsidRPr="004428D1">
        <w:t>https://www.youtube.com/watch?v=hfLMcXtWEqg&amp;list=PL4aJN35xvM_pIxWG4_dIkN0MXkuN2e3iV</w:t>
      </w:r>
    </w:p>
    <w:sectPr w:rsidR="004428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D1"/>
    <w:rsid w:val="0044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C767C"/>
  <w15:chartTrackingRefBased/>
  <w15:docId w15:val="{DAC79102-A9D4-7D4D-B044-5C205E03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</cp:revision>
  <dcterms:created xsi:type="dcterms:W3CDTF">2020-10-10T04:38:00Z</dcterms:created>
  <dcterms:modified xsi:type="dcterms:W3CDTF">2020-10-10T04:39:00Z</dcterms:modified>
</cp:coreProperties>
</file>